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973" w:rsidRDefault="00AB0973">
      <w:pPr>
        <w:rPr>
          <w:rFonts w:asciiTheme="minorHAnsi" w:hAnsiTheme="minorHAnsi" w:cstheme="minorHAnsi"/>
          <w:color w:val="FF0000"/>
          <w:sz w:val="40"/>
          <w:szCs w:val="40"/>
        </w:rPr>
      </w:pPr>
    </w:p>
    <w:p w:rsidR="00AB0973" w:rsidRDefault="000E4E52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SZKOLNY ZESTAW PROGRAMÓW NAUCZANIA</w:t>
      </w:r>
    </w:p>
    <w:p w:rsidR="00AB0973" w:rsidRDefault="000E4E52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BRANŻOWA SZKOŁA I  STOPNIA NR 9</w:t>
      </w:r>
    </w:p>
    <w:p w:rsidR="00AB0973" w:rsidRDefault="000E4E52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BRANŻOWA SZKOŁA I STOPNIA NR 10</w:t>
      </w:r>
    </w:p>
    <w:p w:rsidR="00AB0973" w:rsidRDefault="000E4E52">
      <w:pPr>
        <w:spacing w:line="360" w:lineRule="auto"/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W ZESPOLE SZKÓŁ NR 1 IM. GEN. J. ZIĘTKA</w:t>
      </w:r>
    </w:p>
    <w:p w:rsidR="00AB0973" w:rsidRDefault="000E4E52">
      <w:pPr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>ROK SZKOLNY 2026/2027</w:t>
      </w:r>
    </w:p>
    <w:p w:rsidR="00AB0973" w:rsidRDefault="00AB0973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AB0973" w:rsidRDefault="00AB0973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AB0973" w:rsidRDefault="00AB0973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AB0973" w:rsidRDefault="00AB0973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AB0973" w:rsidRDefault="000E4E52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(obowiązujący uczniów po ósmej klasie szkoły podstawowej)</w:t>
      </w:r>
    </w:p>
    <w:p w:rsidR="00AB0973" w:rsidRDefault="00AB0973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AB0973" w:rsidRDefault="00AB0973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AB0973" w:rsidRDefault="00AB0973">
      <w:pPr>
        <w:jc w:val="center"/>
        <w:rPr>
          <w:rFonts w:asciiTheme="minorHAnsi" w:hAnsiTheme="minorHAnsi" w:cstheme="minorHAnsi"/>
          <w:sz w:val="40"/>
          <w:szCs w:val="40"/>
        </w:rPr>
      </w:pPr>
    </w:p>
    <w:p w:rsidR="00AB0973" w:rsidRDefault="00AB0973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AB0973" w:rsidRDefault="00AB0973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AB0973" w:rsidRDefault="00AB0973">
      <w:pPr>
        <w:jc w:val="center"/>
        <w:rPr>
          <w:rFonts w:asciiTheme="minorHAnsi" w:hAnsiTheme="minorHAnsi" w:cstheme="minorHAnsi"/>
          <w:b/>
          <w:sz w:val="40"/>
          <w:szCs w:val="40"/>
        </w:rPr>
      </w:pPr>
    </w:p>
    <w:p w:rsidR="00AB0973" w:rsidRDefault="000E4E52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ZATWIERDZONY PRZ</w:t>
      </w:r>
      <w:r w:rsidR="00C51040">
        <w:rPr>
          <w:rFonts w:asciiTheme="minorHAnsi" w:hAnsiTheme="minorHAnsi" w:cstheme="minorHAnsi"/>
        </w:rPr>
        <w:t>EZ RADĘ PEDAGOGICZNĄ W DNIU   23</w:t>
      </w:r>
      <w:r>
        <w:rPr>
          <w:rFonts w:asciiTheme="minorHAnsi" w:hAnsiTheme="minorHAnsi" w:cstheme="minorHAnsi"/>
        </w:rPr>
        <w:t xml:space="preserve"> czerwca 2026 r.</w:t>
      </w:r>
    </w:p>
    <w:p w:rsidR="00AB0973" w:rsidRDefault="00AB097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AB0973" w:rsidRDefault="00AB0973">
      <w:pPr>
        <w:rPr>
          <w:rFonts w:asciiTheme="minorHAnsi" w:hAnsiTheme="minorHAnsi" w:cstheme="minorHAnsi"/>
          <w:sz w:val="28"/>
          <w:szCs w:val="28"/>
        </w:rPr>
      </w:pPr>
    </w:p>
    <w:p w:rsidR="00AB0973" w:rsidRDefault="00AB0973">
      <w:pPr>
        <w:rPr>
          <w:rFonts w:asciiTheme="minorHAnsi" w:hAnsiTheme="minorHAnsi" w:cstheme="minorHAnsi"/>
          <w:sz w:val="28"/>
          <w:szCs w:val="28"/>
        </w:rPr>
      </w:pPr>
    </w:p>
    <w:p w:rsidR="00AB0973" w:rsidRDefault="00AB0973">
      <w:pPr>
        <w:rPr>
          <w:rFonts w:asciiTheme="minorHAnsi" w:hAnsiTheme="minorHAnsi" w:cstheme="minorHAnsi"/>
          <w:b/>
          <w:sz w:val="28"/>
          <w:szCs w:val="28"/>
        </w:rPr>
      </w:pPr>
    </w:p>
    <w:p w:rsidR="00AB0973" w:rsidRDefault="000E4E52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PRZEDMIOTY OGÓLNOKSZTAŁCĄCE </w:t>
      </w:r>
    </w:p>
    <w:p w:rsidR="00AB0973" w:rsidRDefault="00AB0973">
      <w:pPr>
        <w:rPr>
          <w:rFonts w:asciiTheme="minorHAnsi" w:hAnsiTheme="minorHAnsi" w:cstheme="minorHAnsi"/>
        </w:rPr>
      </w:pPr>
    </w:p>
    <w:tbl>
      <w:tblPr>
        <w:tblW w:w="15388" w:type="dxa"/>
        <w:tblInd w:w="113" w:type="dxa"/>
        <w:tblLayout w:type="fixed"/>
        <w:tblLook w:val="04A0"/>
      </w:tblPr>
      <w:tblGrid>
        <w:gridCol w:w="2775"/>
        <w:gridCol w:w="3808"/>
        <w:gridCol w:w="3535"/>
        <w:gridCol w:w="1653"/>
        <w:gridCol w:w="2294"/>
        <w:gridCol w:w="1323"/>
      </w:tblGrid>
      <w:tr w:rsidR="00AB0973">
        <w:trPr>
          <w:trHeight w:val="883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Autor</w:t>
            </w:r>
          </w:p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Wydawnictwo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Numer w szkolnym zestawie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Uwagi</w:t>
            </w: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Język polski</w:t>
            </w:r>
          </w:p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K. </w:t>
            </w:r>
            <w:proofErr w:type="spellStart"/>
            <w:r>
              <w:rPr>
                <w:rFonts w:asciiTheme="minorHAnsi" w:hAnsiTheme="minorHAnsi" w:cstheme="minorHAnsi"/>
              </w:rPr>
              <w:t>Brząkalik</w:t>
            </w:r>
            <w:proofErr w:type="spellEnd"/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 się czyta! Program nauczania języka polskiego dla szkoły branżowej I stopnia.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JP/BI/19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770244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244" w:rsidRDefault="00770244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Język polski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244" w:rsidRDefault="007702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A. Krawczuk-Goluch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244" w:rsidRDefault="007702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Język polski. Program nauczania dla szkoły branżowej dla klas 1-3 „Polski można polubić!”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244" w:rsidRDefault="007702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244" w:rsidRDefault="0077024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244" w:rsidRDefault="00770244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rPr>
          <w:trHeight w:val="579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Matematyka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D. </w:t>
            </w:r>
            <w:proofErr w:type="spellStart"/>
            <w:r>
              <w:rPr>
                <w:rFonts w:asciiTheme="minorHAnsi" w:hAnsiTheme="minorHAnsi" w:cstheme="minorHAnsi"/>
              </w:rPr>
              <w:t>Ponczek</w:t>
            </w:r>
            <w:proofErr w:type="spellEnd"/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matematyki dla branżowej szkoły I stopnia do serii ,,To się liczy”!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Ma/BI/19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Język angielski</w:t>
            </w:r>
          </w:p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Kulińska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 nauczania języka angielskiego </w:t>
            </w:r>
            <w:r>
              <w:rPr>
                <w:rFonts w:asciiTheme="minorHAnsi" w:hAnsiTheme="minorHAnsi" w:cstheme="minorHAnsi"/>
              </w:rPr>
              <w:br/>
              <w:t>dla szkół branżowych I stopnia.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OUP</w:t>
            </w: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JA/BI/19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Język angielski</w:t>
            </w: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zawodowy</w:t>
            </w:r>
          </w:p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Kulińska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języka angielskiego zawodowego  w kształceniu w zawodach szkolnictwa branżowego. Kurs kontynuacyjny dla uczniów klas 1-3 branżowej szkoły I stopnia i klas 1-5 technikum zgodny z nowa podstawą programową obowiązującą od 2019 r.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JOZ</w:t>
            </w: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JAZ/BIT/19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Biologia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B. Jakubik</w:t>
            </w:r>
          </w:p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R. Szymańska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dla szkoły branżowej I stopnia</w:t>
            </w:r>
            <w:r w:rsidR="007A660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B/BI/19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Geografia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S.Kurek</w:t>
            </w:r>
            <w:proofErr w:type="spellEnd"/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dla szkoły branżowej I stopnia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G/BI/20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  <w:lang w:val="en-US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lastRenderedPageBreak/>
              <w:t>Historia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Bonecki</w:t>
            </w:r>
            <w:proofErr w:type="spellEnd"/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Historia.</w:t>
            </w:r>
            <w:r w:rsidR="007A6602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Program nauczania dla szkoły branżowej.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H/BI/22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rPr>
          <w:trHeight w:val="599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Historia klasa 2 i 3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eastAsia="Helvetica"/>
                <w:color w:val="000000" w:themeColor="text1"/>
                <w:shd w:val="clear" w:color="auto" w:fill="FFFFFF"/>
              </w:rPr>
              <w:t xml:space="preserve">S. Zając </w:t>
            </w:r>
            <w:r>
              <w:rPr>
                <w:rFonts w:eastAsia="Helvetica"/>
                <w:color w:val="000000" w:themeColor="text1"/>
                <w:shd w:val="clear" w:color="auto" w:fill="FFFFFF"/>
              </w:rPr>
              <w:br/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eastAsia="Helvetica"/>
                <w:shd w:val="clear" w:color="auto" w:fill="FFFFFF"/>
              </w:rPr>
              <w:t xml:space="preserve">Dziś Historia. program nauczania dla szkoły branżowej I stopnia branżowej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eastAsia="Helvetica"/>
                <w:shd w:val="clear" w:color="auto" w:fill="FFFFFF"/>
              </w:rPr>
              <w:t xml:space="preserve"> SOP Oświatowiec T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7A660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H/BI/22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Religia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K.Rokosz</w:t>
            </w:r>
            <w:proofErr w:type="spellEnd"/>
          </w:p>
          <w:p w:rsidR="00AB0973" w:rsidRDefault="000E4E52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B.Nosek</w:t>
            </w:r>
            <w:proofErr w:type="spellEnd"/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Style w:val="Uwydatnienie"/>
                <w:rFonts w:asciiTheme="minorHAnsi" w:hAnsiTheme="minorHAnsi" w:cstheme="minorHAnsi"/>
                <w:i w:val="0"/>
              </w:rPr>
            </w:pPr>
            <w:r>
              <w:rPr>
                <w:rStyle w:val="Uwydatnienie"/>
                <w:rFonts w:asciiTheme="minorHAnsi" w:hAnsiTheme="minorHAnsi" w:cstheme="minorHAnsi"/>
                <w:i w:val="0"/>
              </w:rPr>
              <w:t>Ku dorosłości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Wydawnictwo</w:t>
            </w:r>
          </w:p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Jedność</w:t>
            </w:r>
          </w:p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Kielce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R/BI/20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Biznes i zarządzanie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J.Rudzka</w:t>
            </w:r>
            <w:proofErr w:type="spellEnd"/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Style w:val="Uwydatnienie"/>
                <w:rFonts w:asciiTheme="minorHAnsi" w:hAnsiTheme="minorHAnsi" w:cstheme="minorHAnsi"/>
                <w:i w:val="0"/>
              </w:rPr>
            </w:pPr>
            <w:r>
              <w:rPr>
                <w:rStyle w:val="Uwydatnienie"/>
                <w:rFonts w:asciiTheme="minorHAnsi" w:hAnsiTheme="minorHAnsi" w:cstheme="minorHAnsi"/>
                <w:i w:val="0"/>
              </w:rPr>
              <w:t>Program nauczania. Biznes i zarządzanie.</w:t>
            </w:r>
            <w:r w:rsidR="00B61A19">
              <w:rPr>
                <w:rStyle w:val="Uwydatnienie"/>
                <w:rFonts w:asciiTheme="minorHAnsi" w:hAnsiTheme="minorHAnsi" w:cstheme="minorHAnsi"/>
                <w:i w:val="0"/>
              </w:rPr>
              <w:t xml:space="preserve"> </w:t>
            </w:r>
            <w:r>
              <w:rPr>
                <w:rStyle w:val="Uwydatnienie"/>
                <w:rFonts w:asciiTheme="minorHAnsi" w:hAnsiTheme="minorHAnsi" w:cstheme="minorHAnsi"/>
                <w:i w:val="0"/>
              </w:rPr>
              <w:t>Zakres podstawowy.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WSiP</w:t>
            </w:r>
            <w:proofErr w:type="spellEnd"/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BIZ/BI/23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Informatyka</w:t>
            </w:r>
          </w:p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W. Hermanowski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dla szkoły branżowej I stopnia.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I/BI/19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Chemia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caps/>
              </w:rPr>
            </w:pPr>
            <w:r>
              <w:rPr>
                <w:rFonts w:asciiTheme="minorHAnsi" w:hAnsiTheme="minorHAnsi" w:cstheme="minorHAnsi"/>
                <w:caps/>
              </w:rPr>
              <w:t>M. B. S</w:t>
            </w:r>
            <w:r>
              <w:rPr>
                <w:rFonts w:asciiTheme="minorHAnsi" w:hAnsiTheme="minorHAnsi" w:cstheme="minorHAnsi"/>
              </w:rPr>
              <w:t>zczepaniak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dla szkoły branżowej I stopnia.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CH/BI/20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  <w:highlight w:val="green"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Fizyka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caps/>
              </w:rPr>
            </w:pPr>
            <w:proofErr w:type="spellStart"/>
            <w:r>
              <w:rPr>
                <w:rFonts w:asciiTheme="minorHAnsi" w:hAnsiTheme="minorHAnsi" w:cstheme="minorHAnsi"/>
                <w:caps/>
              </w:rPr>
              <w:t>E.</w:t>
            </w:r>
            <w:r>
              <w:rPr>
                <w:rFonts w:asciiTheme="minorHAnsi" w:hAnsiTheme="minorHAnsi" w:cstheme="minorHAnsi"/>
              </w:rPr>
              <w:t>Wołyniec</w:t>
            </w:r>
            <w:proofErr w:type="spellEnd"/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Pr="00B61A19" w:rsidRDefault="000E4E52">
            <w:r w:rsidRPr="00B61A19">
              <w:t xml:space="preserve">Program nauczania dla szkoły branżowej I stopnia </w:t>
            </w: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B61A1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F/BI/20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Edukacja dla bezpieczeństwa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J. Słoma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Żyję i działam bezpiecznie- program nauczania edukacji dla liceum ogólnokształcącego i technikum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yellow"/>
              </w:rPr>
              <w:t>EDB/BI/19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Program nauczania autorski z wychowania fizycznego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P. Karwacki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 Własny Nauczania wychowania fizycznego dla trzeciego etapu nauki – technikum, branżowa szkoła I </w:t>
            </w:r>
            <w:proofErr w:type="spellStart"/>
            <w:r>
              <w:rPr>
                <w:rFonts w:asciiTheme="minorHAnsi" w:hAnsiTheme="minorHAnsi" w:cstheme="minorHAnsi"/>
              </w:rPr>
              <w:t>i</w:t>
            </w:r>
            <w:proofErr w:type="spellEnd"/>
            <w:r>
              <w:rPr>
                <w:rFonts w:asciiTheme="minorHAnsi" w:hAnsiTheme="minorHAnsi" w:cstheme="minorHAnsi"/>
              </w:rPr>
              <w:t xml:space="preserve"> II stopnia ,,Aktywność bez barier”. Przystosowany do realizacji w klasach z uczniami z wadą słuchu.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własny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WF/BI</w:t>
            </w:r>
            <w:r w:rsidR="003A1579">
              <w:rPr>
                <w:rFonts w:asciiTheme="minorHAnsi" w:hAnsiTheme="minorHAnsi" w:cstheme="minorHAnsi"/>
                <w:b/>
              </w:rPr>
              <w:t>/</w:t>
            </w:r>
            <w:r>
              <w:rPr>
                <w:rFonts w:asciiTheme="minorHAnsi" w:hAnsiTheme="minorHAnsi" w:cstheme="minorHAnsi"/>
                <w:b/>
              </w:rPr>
              <w:t>T/19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</w:tr>
      <w:tr w:rsidR="00AB0973"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highlight w:val="green"/>
              </w:rPr>
              <w:t>Edukacja regionalna</w:t>
            </w:r>
          </w:p>
        </w:tc>
        <w:tc>
          <w:tcPr>
            <w:tcW w:w="3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J.Siebel</w:t>
            </w:r>
            <w:proofErr w:type="spellEnd"/>
            <w:r>
              <w:rPr>
                <w:rFonts w:asciiTheme="minorHAnsi" w:hAnsiTheme="minorHAnsi" w:cstheme="minorHAnsi"/>
              </w:rPr>
              <w:t xml:space="preserve">, E .Koclejda, </w:t>
            </w:r>
            <w:proofErr w:type="spellStart"/>
            <w:r>
              <w:rPr>
                <w:rFonts w:asciiTheme="minorHAnsi" w:hAnsiTheme="minorHAnsi" w:cstheme="minorHAnsi"/>
              </w:rPr>
              <w:t>B.Staniczek,M.Lux,D.Dylus,S.Gogulla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:rsidR="00AB0973" w:rsidRDefault="000E4E52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G.Wawrzynek</w:t>
            </w:r>
            <w:proofErr w:type="spellEnd"/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edukacji regionalnej SERCE METROPOLII-KATOWICE MOJE MIEJSCE NA ZIEMII .Miejski program edukacji regionalnej.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ER/T/BS/22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0973" w:rsidRDefault="00AB0973">
            <w:pPr>
              <w:rPr>
                <w:rFonts w:asciiTheme="minorHAnsi" w:hAnsiTheme="minorHAnsi" w:cstheme="minorHAnsi"/>
              </w:rPr>
            </w:pPr>
          </w:p>
        </w:tc>
      </w:tr>
    </w:tbl>
    <w:p w:rsidR="00AB0973" w:rsidRDefault="00AB0973">
      <w:pPr>
        <w:rPr>
          <w:rFonts w:asciiTheme="minorHAnsi" w:hAnsiTheme="minorHAnsi" w:cstheme="minorHAnsi"/>
        </w:rPr>
      </w:pPr>
    </w:p>
    <w:p w:rsidR="003A1579" w:rsidRDefault="003A1579">
      <w:pPr>
        <w:rPr>
          <w:rFonts w:asciiTheme="minorHAnsi" w:hAnsiTheme="minorHAnsi" w:cstheme="minorHAnsi"/>
        </w:rPr>
      </w:pPr>
    </w:p>
    <w:p w:rsidR="003A1579" w:rsidRDefault="003A1579">
      <w:pPr>
        <w:rPr>
          <w:rFonts w:asciiTheme="minorHAnsi" w:hAnsiTheme="minorHAnsi" w:cstheme="minorHAnsi"/>
        </w:rPr>
      </w:pPr>
    </w:p>
    <w:p w:rsidR="003A1579" w:rsidRDefault="003A1579">
      <w:pPr>
        <w:rPr>
          <w:rFonts w:asciiTheme="minorHAnsi" w:hAnsiTheme="minorHAnsi" w:cstheme="minorHAnsi"/>
        </w:rPr>
      </w:pPr>
    </w:p>
    <w:p w:rsidR="00AB0973" w:rsidRDefault="00AB0973">
      <w:pPr>
        <w:rPr>
          <w:rFonts w:asciiTheme="minorHAnsi" w:hAnsiTheme="minorHAnsi" w:cstheme="minorHAnsi"/>
          <w:b/>
          <w:u w:val="single"/>
        </w:rPr>
      </w:pPr>
    </w:p>
    <w:p w:rsidR="00AB0973" w:rsidRDefault="00AB0973">
      <w:pPr>
        <w:rPr>
          <w:rFonts w:asciiTheme="minorHAnsi" w:hAnsiTheme="minorHAnsi" w:cstheme="minorHAnsi"/>
          <w:b/>
          <w:u w:val="single"/>
        </w:rPr>
      </w:pPr>
    </w:p>
    <w:p w:rsidR="00AB0973" w:rsidRDefault="000E4E52">
      <w:p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PROGRAMY ZAWODOWE</w:t>
      </w:r>
    </w:p>
    <w:p w:rsidR="00AB0973" w:rsidRDefault="000E4E5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oprac. na podstawie programów zamieszczonych na www.koweziu.edu.pl</w:t>
      </w:r>
    </w:p>
    <w:p w:rsidR="00AB0973" w:rsidRDefault="00AB0973">
      <w:pPr>
        <w:rPr>
          <w:rFonts w:asciiTheme="minorHAnsi" w:hAnsiTheme="minorHAnsi" w:cstheme="minorHAnsi"/>
          <w:color w:val="FF0000"/>
        </w:rPr>
      </w:pPr>
    </w:p>
    <w:tbl>
      <w:tblPr>
        <w:tblW w:w="15388" w:type="dxa"/>
        <w:tblInd w:w="113" w:type="dxa"/>
        <w:tblLayout w:type="fixed"/>
        <w:tblLook w:val="04A0"/>
      </w:tblPr>
      <w:tblGrid>
        <w:gridCol w:w="1740"/>
        <w:gridCol w:w="2205"/>
        <w:gridCol w:w="1437"/>
        <w:gridCol w:w="7822"/>
        <w:gridCol w:w="2184"/>
      </w:tblGrid>
      <w:tr w:rsidR="00AB0973"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ZAWÓD/PROFIL: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AUTOR</w:t>
            </w:r>
          </w:p>
        </w:tc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NUMER W SZKOLNYM ZESTAWIE PROGRAMÓW NAUCZANIA</w:t>
            </w:r>
          </w:p>
        </w:tc>
      </w:tr>
      <w:tr w:rsidR="00AB0973"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FRYZJER</w:t>
            </w: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FRYZJER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Higiena</w:t>
            </w:r>
          </w:p>
        </w:tc>
        <w:tc>
          <w:tcPr>
            <w:tcW w:w="1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Nauczyciele uczący</w:t>
            </w:r>
          </w:p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Program nauczania dla zawodu fryzjer, 514101 o strukturze przedmiotowej</w:t>
            </w:r>
          </w:p>
        </w:tc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</w:rPr>
            </w:pPr>
          </w:p>
          <w:p w:rsidR="00AB0973" w:rsidRDefault="00EC262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FR/</w:t>
            </w:r>
            <w:r w:rsidR="00DE42A5">
              <w:rPr>
                <w:rFonts w:asciiTheme="minorHAnsi" w:hAnsiTheme="minorHAnsi" w:cstheme="minorHAnsi"/>
                <w:b/>
                <w:sz w:val="22"/>
                <w:szCs w:val="22"/>
              </w:rPr>
              <w:t>ZSZ</w:t>
            </w:r>
            <w:r w:rsidR="000E4E52">
              <w:rPr>
                <w:rFonts w:asciiTheme="minorHAnsi" w:hAnsiTheme="minorHAnsi" w:cstheme="minorHAnsi"/>
                <w:b/>
                <w:sz w:val="22"/>
                <w:szCs w:val="22"/>
              </w:rPr>
              <w:t>/2019</w:t>
            </w:r>
          </w:p>
        </w:tc>
      </w:tr>
      <w:tr w:rsidR="00AB0973"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Materiały fryzjerskie</w:t>
            </w: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7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Technolo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gia fryzjerska</w:t>
            </w: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7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highlight w:val="gree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Stylizacja</w:t>
            </w: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7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rPr>
          <w:trHeight w:val="742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Podstawy działalności usługowej</w:t>
            </w: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7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rPr>
          <w:trHeight w:val="276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BHP</w:t>
            </w: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7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Zajęcia praktyczne</w:t>
            </w: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7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rPr>
          <w:trHeight w:val="276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Specjalizacja</w:t>
            </w:r>
          </w:p>
        </w:tc>
        <w:tc>
          <w:tcPr>
            <w:tcW w:w="1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7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</w:tr>
      <w:tr w:rsidR="00AB0973">
        <w:trPr>
          <w:trHeight w:val="276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PROGRAM NAUCZANIA ZAWODU-FRYZJER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K. Tomczyk</w:t>
            </w:r>
          </w:p>
        </w:tc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Program nauczania dla zawodu fryzjer, 514101,program przedmiotowy o strukturze spiralnej</w:t>
            </w:r>
          </w:p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KWALIFIKACJE WYODRĘBNIONE W ZAWODZIE:FRK.01. Wykonywanie usług fryzjerskich.</w:t>
            </w:r>
          </w:p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>FR/BI/2019</w:t>
            </w:r>
          </w:p>
        </w:tc>
      </w:tr>
      <w:tr w:rsidR="00AB0973">
        <w:trPr>
          <w:trHeight w:val="262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Język obcy zawodowy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A.Kulińska</w:t>
            </w:r>
            <w:proofErr w:type="spellEnd"/>
          </w:p>
        </w:tc>
        <w:tc>
          <w:tcPr>
            <w:tcW w:w="7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języka angielskiego zawodowego  w kształceniu w zawodach szkolnictwa branżowego. Kurs kontynuacyjny dla uczniów klas 1-3 branżowej szkoły I stopnia i klas 1-5 technikum zgodny z nowa podstawą programową obowiązującą od 2019 r.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JAZ/BI</w:t>
            </w:r>
            <w:r w:rsidR="00EF771F">
              <w:rPr>
                <w:rFonts w:asciiTheme="minorHAnsi" w:hAnsiTheme="minorHAnsi" w:cstheme="minorHAnsi"/>
                <w:b/>
              </w:rPr>
              <w:t>/</w:t>
            </w:r>
            <w:r>
              <w:rPr>
                <w:rFonts w:asciiTheme="minorHAnsi" w:hAnsiTheme="minorHAnsi" w:cstheme="minorHAnsi"/>
                <w:b/>
              </w:rPr>
              <w:t>T/2019</w:t>
            </w:r>
          </w:p>
        </w:tc>
      </w:tr>
    </w:tbl>
    <w:p w:rsidR="00AB0973" w:rsidRDefault="00AB097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tbl>
      <w:tblPr>
        <w:tblW w:w="17152" w:type="dxa"/>
        <w:tblInd w:w="-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30"/>
        <w:gridCol w:w="1593"/>
        <w:gridCol w:w="717"/>
        <w:gridCol w:w="424"/>
        <w:gridCol w:w="2226"/>
        <w:gridCol w:w="1907"/>
        <w:gridCol w:w="130"/>
        <w:gridCol w:w="1553"/>
        <w:gridCol w:w="2824"/>
        <w:gridCol w:w="904"/>
        <w:gridCol w:w="2899"/>
        <w:gridCol w:w="238"/>
        <w:gridCol w:w="1607"/>
      </w:tblGrid>
      <w:tr w:rsidR="00AB0973">
        <w:tc>
          <w:tcPr>
            <w:tcW w:w="24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Zawód</w:t>
            </w:r>
          </w:p>
        </w:tc>
        <w:tc>
          <w:tcPr>
            <w:tcW w:w="46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Przedmioty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Autor</w:t>
            </w:r>
          </w:p>
        </w:tc>
        <w:tc>
          <w:tcPr>
            <w:tcW w:w="2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Tytuł</w:t>
            </w:r>
          </w:p>
        </w:tc>
        <w:tc>
          <w:tcPr>
            <w:tcW w:w="40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Numer w szkolnym zestawie programów nauczania</w:t>
            </w:r>
          </w:p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244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Mechanik pojazdów samochodowych</w:t>
            </w:r>
          </w:p>
        </w:tc>
        <w:tc>
          <w:tcPr>
            <w:tcW w:w="4687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highlight w:val="green"/>
              </w:rPr>
              <w:t>1.BHP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  <w:highlight w:val="green"/>
              </w:rPr>
            </w:pPr>
            <w:r>
              <w:rPr>
                <w:rFonts w:asciiTheme="minorHAnsi" w:hAnsiTheme="minorHAnsi" w:cstheme="minorHAnsi"/>
              </w:rPr>
              <w:t xml:space="preserve">2. </w:t>
            </w:r>
            <w:r>
              <w:rPr>
                <w:rFonts w:asciiTheme="minorHAnsi" w:hAnsiTheme="minorHAnsi" w:cstheme="minorHAnsi"/>
                <w:highlight w:val="green"/>
              </w:rPr>
              <w:t>Diagnostyka i naprawa pojazdów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highlight w:val="green"/>
              </w:rPr>
              <w:t>Samochodowych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  <w:r>
              <w:rPr>
                <w:rFonts w:asciiTheme="minorHAnsi" w:hAnsiTheme="minorHAnsi" w:cstheme="minorHAnsi"/>
                <w:highlight w:val="green"/>
              </w:rPr>
              <w:t>Podstawy konstrukcji maszyn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  <w:r>
              <w:rPr>
                <w:rFonts w:asciiTheme="minorHAnsi" w:hAnsiTheme="minorHAnsi" w:cstheme="minorHAnsi"/>
                <w:highlight w:val="green"/>
              </w:rPr>
              <w:t>Technologia mechaniczna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  <w:r>
              <w:rPr>
                <w:rFonts w:asciiTheme="minorHAnsi" w:hAnsiTheme="minorHAnsi" w:cstheme="minorHAnsi"/>
                <w:highlight w:val="green"/>
              </w:rPr>
              <w:t>Budowa pojazdów samochodowych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  <w:r>
              <w:rPr>
                <w:rFonts w:asciiTheme="minorHAnsi" w:hAnsiTheme="minorHAnsi" w:cstheme="minorHAnsi"/>
                <w:highlight w:val="green"/>
              </w:rPr>
              <w:t>Przepisy ruchu drogowego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  <w:r>
              <w:rPr>
                <w:rFonts w:asciiTheme="minorHAnsi" w:hAnsiTheme="minorHAnsi" w:cstheme="minorHAnsi"/>
                <w:highlight w:val="green"/>
              </w:rPr>
              <w:t>Specjalizacja mechanik pojazdów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  <w:r>
              <w:rPr>
                <w:rFonts w:asciiTheme="minorHAnsi" w:hAnsiTheme="minorHAnsi" w:cstheme="minorHAnsi"/>
                <w:highlight w:val="green"/>
              </w:rPr>
              <w:t>Diagnostyka elektrotechniki i elektroniki samochodowej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</w:t>
            </w:r>
            <w:r>
              <w:rPr>
                <w:rFonts w:asciiTheme="minorHAnsi" w:hAnsiTheme="minorHAnsi" w:cstheme="minorHAnsi"/>
                <w:highlight w:val="green"/>
              </w:rPr>
              <w:t>Język obcy zawodowy.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</w:t>
            </w:r>
            <w:r>
              <w:rPr>
                <w:rFonts w:asciiTheme="minorHAnsi" w:hAnsiTheme="minorHAnsi" w:cstheme="minorHAnsi"/>
                <w:highlight w:val="green"/>
              </w:rPr>
              <w:t>Podstawy działalności usługowej</w:t>
            </w:r>
          </w:p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  <w:tc>
          <w:tcPr>
            <w:tcW w:w="1553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Michalik</w:t>
            </w:r>
          </w:p>
        </w:tc>
        <w:tc>
          <w:tcPr>
            <w:tcW w:w="2824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 nauczania </w:t>
            </w:r>
            <w:r>
              <w:rPr>
                <w:rFonts w:asciiTheme="minorHAnsi" w:hAnsiTheme="minorHAnsi" w:cstheme="minorHAnsi"/>
              </w:rPr>
              <w:br/>
              <w:t>dla zawodu mechanik pojazdów samochodowych, 723103</w:t>
            </w:r>
          </w:p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Kwalifikacja wyodrębniona w zawodzie</w:t>
            </w:r>
          </w:p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MOT.05.  Obsługa, diagnozowanie oraz naprawa pojazdów samochodowych</w:t>
            </w:r>
          </w:p>
        </w:tc>
        <w:tc>
          <w:tcPr>
            <w:tcW w:w="404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MPS/BI/2019</w:t>
            </w:r>
          </w:p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244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Elektromechanik pojazdów samochodowych</w:t>
            </w:r>
          </w:p>
        </w:tc>
        <w:tc>
          <w:tcPr>
            <w:tcW w:w="4687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  <w:highlight w:val="green"/>
              </w:rPr>
              <w:t>.BHP.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  <w:highlight w:val="green"/>
              </w:rPr>
              <w:t>. Elektryczne i elektroniczne wyposażenie pojazdów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  <w:r>
              <w:rPr>
                <w:rFonts w:asciiTheme="minorHAnsi" w:hAnsiTheme="minorHAnsi" w:cstheme="minorHAnsi"/>
                <w:highlight w:val="green"/>
              </w:rPr>
              <w:t>Podstawy konstrukcji maszyn.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  <w:r>
              <w:rPr>
                <w:rFonts w:asciiTheme="minorHAnsi" w:hAnsiTheme="minorHAnsi" w:cstheme="minorHAnsi"/>
                <w:highlight w:val="green"/>
              </w:rPr>
              <w:t>Podstawy elektrotechniki i elektroniki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  <w:r>
              <w:rPr>
                <w:rFonts w:asciiTheme="minorHAnsi" w:hAnsiTheme="minorHAnsi" w:cstheme="minorHAnsi"/>
                <w:highlight w:val="green"/>
              </w:rPr>
              <w:t>Język obcy zawodowy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  <w:r>
              <w:rPr>
                <w:rFonts w:asciiTheme="minorHAnsi" w:hAnsiTheme="minorHAnsi" w:cstheme="minorHAnsi"/>
                <w:highlight w:val="green"/>
              </w:rPr>
              <w:t>Budowa pojazdów samochodowych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  <w:highlight w:val="green"/>
              </w:rPr>
              <w:t>.Diagnostyka elektrotechniki i elektroniki samochodowej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</w:t>
            </w:r>
            <w:r>
              <w:rPr>
                <w:rFonts w:asciiTheme="minorHAnsi" w:hAnsiTheme="minorHAnsi" w:cstheme="minorHAnsi"/>
                <w:highlight w:val="green"/>
              </w:rPr>
              <w:t>Podstawy działalności usługowej.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</w:t>
            </w:r>
            <w:r>
              <w:rPr>
                <w:rFonts w:asciiTheme="minorHAnsi" w:hAnsiTheme="minorHAnsi" w:cstheme="minorHAnsi"/>
                <w:highlight w:val="green"/>
              </w:rPr>
              <w:t>Przepisy ruchu drogowego.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10. </w:t>
            </w:r>
            <w:r>
              <w:rPr>
                <w:rFonts w:asciiTheme="minorHAnsi" w:hAnsiTheme="minorHAnsi" w:cstheme="minorHAnsi"/>
                <w:highlight w:val="green"/>
              </w:rPr>
              <w:t>Specjalizacja elektromechanik</w:t>
            </w:r>
          </w:p>
        </w:tc>
        <w:tc>
          <w:tcPr>
            <w:tcW w:w="1553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M.Michalik</w:t>
            </w:r>
            <w:proofErr w:type="spellEnd"/>
          </w:p>
        </w:tc>
        <w:tc>
          <w:tcPr>
            <w:tcW w:w="2824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 nauczania </w:t>
            </w:r>
            <w:r>
              <w:rPr>
                <w:rFonts w:asciiTheme="minorHAnsi" w:hAnsiTheme="minorHAnsi" w:cstheme="minorHAnsi"/>
              </w:rPr>
              <w:br/>
              <w:t>dla zawodu mechanik pojazdów samochodowych 741203</w:t>
            </w:r>
          </w:p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Kwalifikacja wyodrębniona w zawodzie</w:t>
            </w:r>
          </w:p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MOT.02. Obsługa, diagnozowanie oraz </w:t>
            </w:r>
            <w:r>
              <w:rPr>
                <w:rFonts w:asciiTheme="minorHAnsi" w:hAnsiTheme="minorHAnsi" w:cstheme="minorHAnsi"/>
                <w:b/>
              </w:rPr>
              <w:lastRenderedPageBreak/>
              <w:t xml:space="preserve">naprawa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mechatronicznych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systemów pojazdów samochodowych</w:t>
            </w:r>
          </w:p>
        </w:tc>
        <w:tc>
          <w:tcPr>
            <w:tcW w:w="404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EPS/BI/19</w:t>
            </w:r>
          </w:p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244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Lakiernik samochodowy</w:t>
            </w:r>
          </w:p>
        </w:tc>
        <w:tc>
          <w:tcPr>
            <w:tcW w:w="4687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 BHP.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2.Chemia z materiałoznawstwem.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3.Maszynoznawstwo.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4.Pomiary techniczne.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5.Rysunek techniczny.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6.Język obcy zawodowy.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7.Podstawy działalności usługowej.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8.Technologia lakiernicza.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9. Specjalizacja lakiernik.</w:t>
            </w:r>
          </w:p>
        </w:tc>
        <w:tc>
          <w:tcPr>
            <w:tcW w:w="1553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T.Brzeziak</w:t>
            </w:r>
            <w:proofErr w:type="spellEnd"/>
          </w:p>
        </w:tc>
        <w:tc>
          <w:tcPr>
            <w:tcW w:w="2824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 nauczania </w:t>
            </w:r>
            <w:r>
              <w:rPr>
                <w:rFonts w:asciiTheme="minorHAnsi" w:hAnsiTheme="minorHAnsi" w:cstheme="minorHAnsi"/>
              </w:rPr>
              <w:br/>
              <w:t>dla zawodu mechanik pojazdów samochodowych, 713203</w:t>
            </w:r>
          </w:p>
        </w:tc>
        <w:tc>
          <w:tcPr>
            <w:tcW w:w="404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LS/BI/2019</w:t>
            </w:r>
          </w:p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2440" w:type="dxa"/>
            <w:gridSpan w:val="3"/>
            <w:tcBorders>
              <w:left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87" w:type="dxa"/>
            <w:gridSpan w:val="4"/>
            <w:tcBorders>
              <w:left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  <w:tc>
          <w:tcPr>
            <w:tcW w:w="1553" w:type="dxa"/>
            <w:tcBorders>
              <w:left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  <w:tc>
          <w:tcPr>
            <w:tcW w:w="2824" w:type="dxa"/>
            <w:tcBorders>
              <w:left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  <w:tc>
          <w:tcPr>
            <w:tcW w:w="404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7" w:type="dxa"/>
          </w:tcPr>
          <w:p w:rsidR="00AB0973" w:rsidRDefault="00AB0973"/>
        </w:tc>
      </w:tr>
      <w:tr w:rsidR="00AB0973">
        <w:trPr>
          <w:trHeight w:val="25"/>
        </w:trPr>
        <w:tc>
          <w:tcPr>
            <w:tcW w:w="244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687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  <w:tc>
          <w:tcPr>
            <w:tcW w:w="1553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  <w:tc>
          <w:tcPr>
            <w:tcW w:w="2824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</w:rPr>
            </w:pPr>
          </w:p>
        </w:tc>
        <w:tc>
          <w:tcPr>
            <w:tcW w:w="404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07" w:type="dxa"/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AB0973">
        <w:tc>
          <w:tcPr>
            <w:tcW w:w="2440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Blacharz</w:t>
            </w:r>
          </w:p>
        </w:tc>
        <w:tc>
          <w:tcPr>
            <w:tcW w:w="4687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 BHP.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2.Materiałoznawstwo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3.Budowa pojazdów samochodowych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4.Podstawy konstrukcji maszyn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5.Technologia napraw nadwozi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6.Język obcy zawodowy.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7.Podstawy działalności usługowej.</w:t>
            </w:r>
          </w:p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8.Specjalizacja blacharz</w:t>
            </w:r>
          </w:p>
        </w:tc>
        <w:tc>
          <w:tcPr>
            <w:tcW w:w="1553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T.Brzeziak</w:t>
            </w:r>
            <w:proofErr w:type="spellEnd"/>
          </w:p>
        </w:tc>
        <w:tc>
          <w:tcPr>
            <w:tcW w:w="2824" w:type="dxa"/>
            <w:tcBorders>
              <w:left w:val="single" w:sz="2" w:space="0" w:color="000000"/>
              <w:bottom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 nauczania </w:t>
            </w:r>
            <w:r>
              <w:rPr>
                <w:rFonts w:asciiTheme="minorHAnsi" w:hAnsiTheme="minorHAnsi" w:cstheme="minorHAnsi"/>
              </w:rPr>
              <w:br/>
              <w:t>dla zawodu mechanik pojazdów samochodowych, 721306</w:t>
            </w:r>
          </w:p>
        </w:tc>
        <w:tc>
          <w:tcPr>
            <w:tcW w:w="404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B0973" w:rsidRDefault="000E4E52">
            <w:pPr>
              <w:pStyle w:val="Zawartotabeli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BL/BI/2019</w:t>
            </w:r>
          </w:p>
        </w:tc>
        <w:tc>
          <w:tcPr>
            <w:tcW w:w="1607" w:type="dxa"/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AB0973">
        <w:tc>
          <w:tcPr>
            <w:tcW w:w="2864" w:type="dxa"/>
            <w:gridSpan w:val="4"/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26" w:type="dxa"/>
          </w:tcPr>
          <w:p w:rsidR="00AB0973" w:rsidRDefault="00AB0973"/>
        </w:tc>
        <w:tc>
          <w:tcPr>
            <w:tcW w:w="1907" w:type="dxa"/>
          </w:tcPr>
          <w:p w:rsidR="00AB0973" w:rsidRDefault="00AB0973"/>
        </w:tc>
        <w:tc>
          <w:tcPr>
            <w:tcW w:w="130" w:type="dxa"/>
          </w:tcPr>
          <w:p w:rsidR="00AB0973" w:rsidRDefault="00AB0973"/>
        </w:tc>
        <w:tc>
          <w:tcPr>
            <w:tcW w:w="1553" w:type="dxa"/>
          </w:tcPr>
          <w:p w:rsidR="00AB0973" w:rsidRDefault="00AB0973"/>
        </w:tc>
        <w:tc>
          <w:tcPr>
            <w:tcW w:w="2824" w:type="dxa"/>
          </w:tcPr>
          <w:p w:rsidR="00AB0973" w:rsidRDefault="00AB0973"/>
        </w:tc>
        <w:tc>
          <w:tcPr>
            <w:tcW w:w="904" w:type="dxa"/>
          </w:tcPr>
          <w:p w:rsidR="00AB0973" w:rsidRDefault="00AB0973"/>
        </w:tc>
        <w:tc>
          <w:tcPr>
            <w:tcW w:w="2899" w:type="dxa"/>
          </w:tcPr>
          <w:p w:rsidR="00AB0973" w:rsidRDefault="00AB0973"/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rPr>
          <w:trHeight w:val="25"/>
        </w:trPr>
        <w:tc>
          <w:tcPr>
            <w:tcW w:w="2864" w:type="dxa"/>
            <w:gridSpan w:val="4"/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26" w:type="dxa"/>
          </w:tcPr>
          <w:p w:rsidR="00AB0973" w:rsidRDefault="00AB0973"/>
        </w:tc>
        <w:tc>
          <w:tcPr>
            <w:tcW w:w="1907" w:type="dxa"/>
          </w:tcPr>
          <w:p w:rsidR="00AB0973" w:rsidRDefault="00AB0973"/>
        </w:tc>
        <w:tc>
          <w:tcPr>
            <w:tcW w:w="130" w:type="dxa"/>
          </w:tcPr>
          <w:p w:rsidR="00AB0973" w:rsidRDefault="00AB0973"/>
        </w:tc>
        <w:tc>
          <w:tcPr>
            <w:tcW w:w="1553" w:type="dxa"/>
          </w:tcPr>
          <w:p w:rsidR="00AB0973" w:rsidRDefault="00AB0973"/>
        </w:tc>
        <w:tc>
          <w:tcPr>
            <w:tcW w:w="2824" w:type="dxa"/>
          </w:tcPr>
          <w:p w:rsidR="00AB0973" w:rsidRDefault="00AB0973"/>
        </w:tc>
        <w:tc>
          <w:tcPr>
            <w:tcW w:w="904" w:type="dxa"/>
          </w:tcPr>
          <w:p w:rsidR="00AB0973" w:rsidRDefault="00AB0973"/>
        </w:tc>
        <w:tc>
          <w:tcPr>
            <w:tcW w:w="2899" w:type="dxa"/>
          </w:tcPr>
          <w:p w:rsidR="00AB0973" w:rsidRDefault="00AB0973"/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2864" w:type="dxa"/>
            <w:gridSpan w:val="4"/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26" w:type="dxa"/>
          </w:tcPr>
          <w:p w:rsidR="00AB0973" w:rsidRDefault="00AB0973"/>
        </w:tc>
        <w:tc>
          <w:tcPr>
            <w:tcW w:w="1907" w:type="dxa"/>
          </w:tcPr>
          <w:p w:rsidR="00AB0973" w:rsidRDefault="00AB0973"/>
        </w:tc>
        <w:tc>
          <w:tcPr>
            <w:tcW w:w="130" w:type="dxa"/>
          </w:tcPr>
          <w:p w:rsidR="00AB0973" w:rsidRDefault="00AB0973"/>
        </w:tc>
        <w:tc>
          <w:tcPr>
            <w:tcW w:w="1553" w:type="dxa"/>
          </w:tcPr>
          <w:p w:rsidR="00AB0973" w:rsidRDefault="00AB0973"/>
        </w:tc>
        <w:tc>
          <w:tcPr>
            <w:tcW w:w="2824" w:type="dxa"/>
          </w:tcPr>
          <w:p w:rsidR="00AB0973" w:rsidRDefault="00AB0973"/>
        </w:tc>
        <w:tc>
          <w:tcPr>
            <w:tcW w:w="904" w:type="dxa"/>
          </w:tcPr>
          <w:p w:rsidR="00AB0973" w:rsidRDefault="00AB0973"/>
        </w:tc>
        <w:tc>
          <w:tcPr>
            <w:tcW w:w="2899" w:type="dxa"/>
          </w:tcPr>
          <w:p w:rsidR="00AB0973" w:rsidRDefault="00AB0973"/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2864" w:type="dxa"/>
            <w:gridSpan w:val="4"/>
          </w:tcPr>
          <w:p w:rsidR="00AB0973" w:rsidRDefault="00AB0973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26" w:type="dxa"/>
          </w:tcPr>
          <w:p w:rsidR="00AB0973" w:rsidRDefault="00AB0973"/>
        </w:tc>
        <w:tc>
          <w:tcPr>
            <w:tcW w:w="1907" w:type="dxa"/>
          </w:tcPr>
          <w:p w:rsidR="00AB0973" w:rsidRDefault="00AB0973"/>
        </w:tc>
        <w:tc>
          <w:tcPr>
            <w:tcW w:w="130" w:type="dxa"/>
          </w:tcPr>
          <w:p w:rsidR="00AB0973" w:rsidRDefault="00AB0973"/>
        </w:tc>
        <w:tc>
          <w:tcPr>
            <w:tcW w:w="1553" w:type="dxa"/>
          </w:tcPr>
          <w:p w:rsidR="00AB0973" w:rsidRDefault="00AB0973"/>
        </w:tc>
        <w:tc>
          <w:tcPr>
            <w:tcW w:w="2824" w:type="dxa"/>
          </w:tcPr>
          <w:p w:rsidR="00AB0973" w:rsidRDefault="00AB0973"/>
        </w:tc>
        <w:tc>
          <w:tcPr>
            <w:tcW w:w="904" w:type="dxa"/>
          </w:tcPr>
          <w:p w:rsidR="00AB0973" w:rsidRDefault="00AB0973"/>
        </w:tc>
        <w:tc>
          <w:tcPr>
            <w:tcW w:w="2899" w:type="dxa"/>
          </w:tcPr>
          <w:p w:rsidR="00AB0973" w:rsidRDefault="00AB0973"/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KLASA/PROFIL:</w:t>
            </w: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AUTOR</w:t>
            </w:r>
          </w:p>
        </w:tc>
        <w:tc>
          <w:tcPr>
            <w:tcW w:w="54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NUMER W SZKOLNYM</w:t>
            </w: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ZESTAWIE PROGRAMÓW</w:t>
            </w: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NAUCZANIA</w:t>
            </w: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b/>
                <w:highlight w:val="green"/>
              </w:rPr>
            </w:pPr>
          </w:p>
          <w:p w:rsidR="00AB0973" w:rsidRDefault="000E4E52">
            <w:pPr>
              <w:rPr>
                <w:rFonts w:asciiTheme="minorHAnsi" w:hAnsiTheme="minorHAnsi" w:cstheme="minorHAnsi"/>
                <w:highlight w:val="green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highlight w:val="green"/>
              </w:rPr>
              <w:t>OGRODNIK</w:t>
            </w: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highlight w:val="gree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Podstawy produkcji ogrodniczej</w:t>
            </w:r>
          </w:p>
        </w:tc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Nauczyciele uczący</w:t>
            </w:r>
          </w:p>
        </w:tc>
        <w:tc>
          <w:tcPr>
            <w:tcW w:w="541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Program nauczania dla zawodu ogrodnik, 611303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o strukturze przedmiotowej</w:t>
            </w:r>
          </w:p>
        </w:tc>
        <w:tc>
          <w:tcPr>
            <w:tcW w:w="2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BN/ZSZ/2016</w:t>
            </w: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  <w:highlight w:val="green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highlight w:val="gree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Podstawy techniki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54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  <w:highlight w:val="green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Rośliny ozdobne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54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Sadownictwo i szkółkarstwo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54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0E4E52">
            <w:pPr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FF0000"/>
              </w:rPr>
              <w:t>T</w:t>
            </w: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Technika w ogrodnictwie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54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Warzywnictwo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54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Przepisy ruchu drogowego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54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Zajęcia specjalizacyjne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54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highlight w:val="gree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Ekonomika w produkcji ogrodniczej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54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rPr>
          <w:trHeight w:val="277"/>
        </w:trPr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highlight w:val="gree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Zajęcia praktyczne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541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  <w:tr w:rsidR="00AB0973">
        <w:trPr>
          <w:trHeight w:val="277"/>
        </w:trPr>
        <w:tc>
          <w:tcPr>
            <w:tcW w:w="130" w:type="dxa"/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3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highlight w:val="green"/>
              </w:rPr>
              <w:t>Język obcy zawodowy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A.Kulińska</w:t>
            </w:r>
            <w:proofErr w:type="spellEnd"/>
          </w:p>
        </w:tc>
        <w:tc>
          <w:tcPr>
            <w:tcW w:w="54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nauczania języka angielskiego zawodowego  w kształceniu w zawodach szkolnictwa branżowego. Kurs kontynuacyjny dla uczniów klas 1-3 branżowej szkoły I stopnia i klas 1-5 technikum zgodny z nowa podstawą programową obowiązującą od 2019 r.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JAZ/BIT/2019</w:t>
            </w:r>
          </w:p>
        </w:tc>
        <w:tc>
          <w:tcPr>
            <w:tcW w:w="238" w:type="dxa"/>
          </w:tcPr>
          <w:p w:rsidR="00AB0973" w:rsidRDefault="00AB0973"/>
        </w:tc>
        <w:tc>
          <w:tcPr>
            <w:tcW w:w="1607" w:type="dxa"/>
          </w:tcPr>
          <w:p w:rsidR="00AB0973" w:rsidRDefault="00AB0973"/>
        </w:tc>
      </w:tr>
    </w:tbl>
    <w:p w:rsidR="00AB0973" w:rsidRDefault="00AB0973">
      <w:pPr>
        <w:rPr>
          <w:rFonts w:asciiTheme="minorHAnsi" w:hAnsiTheme="minorHAnsi" w:cstheme="minorHAnsi"/>
          <w:color w:val="FF0000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color w:val="FF0000"/>
          <w:sz w:val="22"/>
          <w:szCs w:val="22"/>
        </w:rPr>
      </w:pPr>
    </w:p>
    <w:p w:rsidR="00AB0973" w:rsidRDefault="00AB0973">
      <w:pPr>
        <w:rPr>
          <w:rFonts w:asciiTheme="minorHAnsi" w:hAnsiTheme="minorHAnsi" w:cstheme="minorHAnsi"/>
          <w:color w:val="FF0000"/>
          <w:sz w:val="22"/>
          <w:szCs w:val="22"/>
        </w:rPr>
      </w:pPr>
    </w:p>
    <w:tbl>
      <w:tblPr>
        <w:tblW w:w="15384" w:type="dxa"/>
        <w:tblInd w:w="113" w:type="dxa"/>
        <w:tblLayout w:type="fixed"/>
        <w:tblLook w:val="04A0"/>
      </w:tblPr>
      <w:tblGrid>
        <w:gridCol w:w="3196"/>
        <w:gridCol w:w="2408"/>
        <w:gridCol w:w="1471"/>
        <w:gridCol w:w="5401"/>
        <w:gridCol w:w="2908"/>
      </w:tblGrid>
      <w:tr w:rsidR="00AB0973"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KLASA/PROFIL: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PRZEDMIOT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AUTOR</w:t>
            </w:r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TYTUŁ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NUMER W SZKOLNYM</w:t>
            </w: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ZESTAWIE PROGRAMÓW</w:t>
            </w: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NAUCZANIA</w:t>
            </w:r>
          </w:p>
        </w:tc>
      </w:tr>
      <w:tr w:rsidR="00AB0973"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Dla wszystkich profili w szkole branżowej I stopnia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highlight w:val="green"/>
              </w:rPr>
              <w:t>Kształcenie kompetencji zawodowych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A.Grzywacz</w:t>
            </w:r>
            <w:proofErr w:type="spellEnd"/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Autorski program nauczania dla przedmiotu kształcenie kompetencji zawodowych.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AB0973">
            <w:pPr>
              <w:rPr>
                <w:rFonts w:asciiTheme="minorHAnsi" w:hAnsiTheme="minorHAnsi" w:cstheme="minorHAnsi"/>
                <w:b/>
              </w:rPr>
            </w:pPr>
          </w:p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KZ/BI/2019</w:t>
            </w:r>
          </w:p>
        </w:tc>
      </w:tr>
      <w:tr w:rsidR="00AB0973"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Dla wszystkich profili w szkole branżowej I stopnia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highlight w:val="green"/>
              </w:rPr>
            </w:pPr>
            <w:r>
              <w:rPr>
                <w:rFonts w:asciiTheme="minorHAnsi" w:hAnsiTheme="minorHAnsi" w:cstheme="minorHAnsi"/>
                <w:highlight w:val="green"/>
              </w:rPr>
              <w:t>Doradztwo zawodowe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highlight w:val="green"/>
              </w:rPr>
            </w:pPr>
            <w:proofErr w:type="spellStart"/>
            <w:r>
              <w:rPr>
                <w:rFonts w:asciiTheme="minorHAnsi" w:hAnsiTheme="minorHAnsi" w:cstheme="minorHAnsi"/>
              </w:rPr>
              <w:t>A.Grzywacz</w:t>
            </w:r>
            <w:proofErr w:type="spellEnd"/>
          </w:p>
        </w:tc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Program Doradztwa Zawodowego dla Szkół Branżowych I Stopnia i Techników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973" w:rsidRDefault="000E4E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DZ/BI/2019</w:t>
            </w:r>
          </w:p>
        </w:tc>
      </w:tr>
    </w:tbl>
    <w:p w:rsidR="00AB0973" w:rsidRDefault="00AB0973">
      <w:pPr>
        <w:rPr>
          <w:rFonts w:asciiTheme="minorHAnsi" w:hAnsiTheme="minorHAnsi" w:cstheme="minorHAnsi"/>
          <w:color w:val="FF0000"/>
          <w:sz w:val="22"/>
          <w:szCs w:val="22"/>
        </w:rPr>
      </w:pPr>
    </w:p>
    <w:sectPr w:rsidR="00AB0973" w:rsidSect="00AB0973">
      <w:footerReference w:type="even" r:id="rId9"/>
      <w:footerReference w:type="default" r:id="rId10"/>
      <w:pgSz w:w="16838" w:h="11906" w:orient="landscape"/>
      <w:pgMar w:top="720" w:right="720" w:bottom="766" w:left="720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569" w:rsidRDefault="00096569" w:rsidP="00AB0973">
      <w:r>
        <w:separator/>
      </w:r>
    </w:p>
  </w:endnote>
  <w:endnote w:type="continuationSeparator" w:id="0">
    <w:p w:rsidR="00096569" w:rsidRDefault="00096569" w:rsidP="00AB09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altName w:val="Times New Roman"/>
    <w:charset w:val="00"/>
    <w:family w:val="swiss"/>
    <w:pitch w:val="default"/>
    <w:sig w:usb0="00000003" w:usb1="00000000" w:usb2="00000000" w:usb3="00000000" w:csb0="20000001" w:csb1="00000000"/>
  </w:font>
  <w:font w:name="Liberation Sans">
    <w:altName w:val="Arial"/>
    <w:charset w:val="EE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73" w:rsidRDefault="0073492B">
    <w:pPr>
      <w:pStyle w:val="Stopka"/>
      <w:ind w:right="360"/>
    </w:pPr>
    <w:r>
      <w:pict>
        <v:rect id="Ramka1" o:spid="_x0000_s1027" style="position:absolute;margin-left:-155.4pt;margin-top:.05pt;width:1.15pt;height:1.15pt;z-index:-251657216;mso-wrap-distance-left:0;mso-wrap-distance-right:0;mso-position-horizontal:right;mso-position-horizontal-relative:margin" o:gfxdata="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PIBUUHOAAAAAQEAAA8AAAAA&#10;AAAAAQAgAAAAIgAAAGRycy9kb3ducmV2LnhtbFBLAQIUABQAAAAIAIdO4kDVCdlTrAEAAH8DAAAO&#10;AAAAAAAAAAEAIAAAAB0BAABkcnMvZTJvRG9jLnhtbFBLBQYAAAAABgAGAFkBAAA7BQAAAAA=&#10;" o:allowincell="f" filled="f" stroked="f" strokeweight="0">
          <v:textbox style="mso-fit-shape-to-text:t" inset="0,0,0,0">
            <w:txbxContent>
              <w:p w:rsidR="00AB0973" w:rsidRDefault="0073492B">
                <w:pPr>
                  <w:pStyle w:val="Stopka"/>
                  <w:rPr>
                    <w:rStyle w:val="Numerstrony"/>
                  </w:rPr>
                </w:pPr>
                <w:r>
                  <w:rPr>
                    <w:rStyle w:val="Numerstrony"/>
                    <w:color w:val="000000"/>
                  </w:rPr>
                  <w:fldChar w:fldCharType="begin"/>
                </w:r>
                <w:r w:rsidR="000E4E52">
                  <w:rPr>
                    <w:rStyle w:val="Numerstrony"/>
                    <w:color w:val="000000"/>
                  </w:rPr>
                  <w:instrText xml:space="preserve"> PAGE </w:instrText>
                </w:r>
                <w:r>
                  <w:rPr>
                    <w:rStyle w:val="Numerstrony"/>
                    <w:color w:val="000000"/>
                  </w:rPr>
                  <w:fldChar w:fldCharType="separate"/>
                </w:r>
                <w:r w:rsidR="000E4E52">
                  <w:rPr>
                    <w:rStyle w:val="Numerstrony"/>
                    <w:color w:val="000000"/>
                  </w:rPr>
                  <w:t>0</w:t>
                </w:r>
                <w:r>
                  <w:rPr>
                    <w:rStyle w:val="Numerstrony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973" w:rsidRDefault="0073492B">
    <w:pPr>
      <w:pStyle w:val="Stopka"/>
      <w:ind w:right="360"/>
    </w:pPr>
    <w:r>
      <w:pict>
        <v:rect id="Ramka2" o:spid="_x0000_s1026" style="position:absolute;margin-left:-135.8pt;margin-top:.05pt;width:6.05pt;height:27.5pt;z-index:-251656192;mso-wrap-distance-left:0;mso-wrap-distance-right:0;mso-position-horizontal:right;mso-position-horizontal-relative:margin" o:gfxdata="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tRG1Os8AAAADAQAA&#10;DwAAAAAAAAABACAAAAAiAAAAZHJzL2Rvd25yZXYueG1sUEsBAhQAFAAAAAgAh07iQPoIAyOwAQAA&#10;gAMAAA4AAAAAAAAAAQAgAAAAHgEAAGRycy9lMm9Eb2MueG1sUEsFBgAAAAAGAAYAWQEAAEAFAAAA&#10;AA==&#10;" o:allowincell="f" filled="f" stroked="f" strokeweight="0">
          <v:textbox style="mso-fit-shape-to-text:t" inset="0,0,0,0">
            <w:txbxContent>
              <w:p w:rsidR="00AB0973" w:rsidRDefault="0073492B">
                <w:pPr>
                  <w:pStyle w:val="Stopka"/>
                  <w:rPr>
                    <w:rStyle w:val="Numerstrony"/>
                  </w:rPr>
                </w:pPr>
                <w:r>
                  <w:rPr>
                    <w:rStyle w:val="Numerstrony"/>
                    <w:color w:val="000000"/>
                  </w:rPr>
                  <w:fldChar w:fldCharType="begin"/>
                </w:r>
                <w:r w:rsidR="000E4E52">
                  <w:rPr>
                    <w:rStyle w:val="Numerstrony"/>
                    <w:color w:val="000000"/>
                  </w:rPr>
                  <w:instrText xml:space="preserve"> PAGE </w:instrText>
                </w:r>
                <w:r>
                  <w:rPr>
                    <w:rStyle w:val="Numerstrony"/>
                    <w:color w:val="000000"/>
                  </w:rPr>
                  <w:fldChar w:fldCharType="separate"/>
                </w:r>
                <w:r w:rsidR="00770244">
                  <w:rPr>
                    <w:rStyle w:val="Numerstrony"/>
                    <w:noProof/>
                    <w:color w:val="000000"/>
                  </w:rPr>
                  <w:t>2</w:t>
                </w:r>
                <w:r>
                  <w:rPr>
                    <w:rStyle w:val="Numerstrony"/>
                    <w:color w:val="000000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569" w:rsidRDefault="00096569" w:rsidP="00AB0973">
      <w:r>
        <w:separator/>
      </w:r>
    </w:p>
  </w:footnote>
  <w:footnote w:type="continuationSeparator" w:id="0">
    <w:p w:rsidR="00096569" w:rsidRDefault="00096569" w:rsidP="00AB09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055B37E"/>
    <w:multiLevelType w:val="singleLevel"/>
    <w:tmpl w:val="E055B37E"/>
    <w:lvl w:ilvl="0">
      <w:start w:val="10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16671970"/>
    <w:multiLevelType w:val="multilevel"/>
    <w:tmpl w:val="16671970"/>
    <w:lvl w:ilvl="0">
      <w:start w:val="1"/>
      <w:numFmt w:val="upperLetter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">
    <w:nsid w:val="5F3B1706"/>
    <w:multiLevelType w:val="multilevel"/>
    <w:tmpl w:val="5F3B1706"/>
    <w:lvl w:ilvl="0">
      <w:start w:val="1"/>
      <w:numFmt w:val="upperLetter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autoHyphenation/>
  <w:hyphenationZone w:val="425"/>
  <w:noPunctuationKerning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F03159"/>
    <w:rsid w:val="00032CBD"/>
    <w:rsid w:val="00096569"/>
    <w:rsid w:val="000E4E52"/>
    <w:rsid w:val="002B0FFB"/>
    <w:rsid w:val="002B63AF"/>
    <w:rsid w:val="003108A6"/>
    <w:rsid w:val="00317003"/>
    <w:rsid w:val="0032277F"/>
    <w:rsid w:val="003A036C"/>
    <w:rsid w:val="003A1579"/>
    <w:rsid w:val="004F5BC3"/>
    <w:rsid w:val="00503524"/>
    <w:rsid w:val="005436F1"/>
    <w:rsid w:val="005F6D70"/>
    <w:rsid w:val="006011D2"/>
    <w:rsid w:val="00674D63"/>
    <w:rsid w:val="006A77C5"/>
    <w:rsid w:val="00726986"/>
    <w:rsid w:val="0072709F"/>
    <w:rsid w:val="0073492B"/>
    <w:rsid w:val="00770244"/>
    <w:rsid w:val="0079219D"/>
    <w:rsid w:val="007A6602"/>
    <w:rsid w:val="00874B92"/>
    <w:rsid w:val="009C7A5D"/>
    <w:rsid w:val="00AA7435"/>
    <w:rsid w:val="00AB0973"/>
    <w:rsid w:val="00B61A19"/>
    <w:rsid w:val="00C51040"/>
    <w:rsid w:val="00C647E2"/>
    <w:rsid w:val="00C76EF3"/>
    <w:rsid w:val="00CE749A"/>
    <w:rsid w:val="00D17CD6"/>
    <w:rsid w:val="00D2584D"/>
    <w:rsid w:val="00D9741E"/>
    <w:rsid w:val="00DD2F6E"/>
    <w:rsid w:val="00DE42A5"/>
    <w:rsid w:val="00E85BDD"/>
    <w:rsid w:val="00EC2620"/>
    <w:rsid w:val="00EF771F"/>
    <w:rsid w:val="00F03159"/>
    <w:rsid w:val="00FA7A74"/>
    <w:rsid w:val="01455C6D"/>
    <w:rsid w:val="08220067"/>
    <w:rsid w:val="0E0F1174"/>
    <w:rsid w:val="17B311A6"/>
    <w:rsid w:val="4D0E601E"/>
    <w:rsid w:val="55201A16"/>
    <w:rsid w:val="69A00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semiHidden="0" w:uiPriority="0" w:unhideWhenUsed="0" w:qFormat="1"/>
    <w:lsdException w:name="page number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0973"/>
    <w:pPr>
      <w:suppressAutoHyphens/>
    </w:pPr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qFormat/>
    <w:rsid w:val="00AB0973"/>
    <w:rPr>
      <w:rFonts w:ascii="Segoe UI" w:hAnsi="Segoe UI" w:cs="Segoe UI"/>
      <w:color w:val="000000"/>
      <w:sz w:val="18"/>
      <w:szCs w:val="18"/>
    </w:rPr>
  </w:style>
  <w:style w:type="paragraph" w:styleId="Tekstpodstawowy">
    <w:name w:val="Body Text"/>
    <w:basedOn w:val="Normalny"/>
    <w:qFormat/>
    <w:rsid w:val="00AB0973"/>
    <w:pPr>
      <w:spacing w:after="140" w:line="276" w:lineRule="auto"/>
    </w:pPr>
  </w:style>
  <w:style w:type="paragraph" w:styleId="Legenda">
    <w:name w:val="caption"/>
    <w:basedOn w:val="Normalny"/>
    <w:qFormat/>
    <w:rsid w:val="00AB0973"/>
    <w:pPr>
      <w:suppressLineNumbers/>
      <w:spacing w:before="120" w:after="120"/>
    </w:pPr>
    <w:rPr>
      <w:rFonts w:cs="Lucida Sans"/>
      <w:i/>
      <w:iCs/>
    </w:rPr>
  </w:style>
  <w:style w:type="character" w:styleId="Uwydatnienie">
    <w:name w:val="Emphasis"/>
    <w:qFormat/>
    <w:rsid w:val="00AB0973"/>
    <w:rPr>
      <w:i/>
      <w:iCs/>
    </w:rPr>
  </w:style>
  <w:style w:type="paragraph" w:styleId="Stopka">
    <w:name w:val="footer"/>
    <w:basedOn w:val="Normalny"/>
    <w:link w:val="StopkaZnak"/>
    <w:qFormat/>
    <w:rsid w:val="00AB0973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next w:val="Tekstpodstawowy"/>
    <w:qFormat/>
    <w:rsid w:val="00AB097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Lista">
    <w:name w:val="List"/>
    <w:basedOn w:val="Tekstpodstawowy"/>
    <w:qFormat/>
    <w:rsid w:val="00AB0973"/>
    <w:rPr>
      <w:rFonts w:cs="Lucida Sans"/>
    </w:rPr>
  </w:style>
  <w:style w:type="character" w:styleId="Numerstrony">
    <w:name w:val="page number"/>
    <w:basedOn w:val="Domylnaczcionkaakapitu"/>
    <w:qFormat/>
    <w:rsid w:val="00AB0973"/>
  </w:style>
  <w:style w:type="character" w:customStyle="1" w:styleId="StopkaZnak">
    <w:name w:val="Stopka Znak"/>
    <w:basedOn w:val="Domylnaczcionkaakapitu"/>
    <w:link w:val="Stopka"/>
    <w:qFormat/>
    <w:rsid w:val="00AB097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B097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podstawowyZnak">
    <w:name w:val="Tekst podstawowy Znak"/>
    <w:qFormat/>
    <w:rsid w:val="00AB0973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qFormat/>
    <w:rsid w:val="00AB0973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3Znak">
    <w:name w:val="Nagłówek 3 Znak"/>
    <w:qFormat/>
    <w:rsid w:val="00AB0973"/>
    <w:rPr>
      <w:rFonts w:ascii="Times New Roman" w:eastAsia="Lucida Sans Unicode" w:hAnsi="Times New Roman" w:cs="Tahoma"/>
      <w:b/>
      <w:bCs/>
      <w:kern w:val="2"/>
      <w:sz w:val="28"/>
      <w:szCs w:val="28"/>
    </w:rPr>
  </w:style>
  <w:style w:type="character" w:customStyle="1" w:styleId="apple-converted-space">
    <w:name w:val="apple-converted-space"/>
    <w:qFormat/>
    <w:rsid w:val="00AB0973"/>
  </w:style>
  <w:style w:type="character" w:customStyle="1" w:styleId="WW8Num11z0">
    <w:name w:val="WW8Num11z0"/>
    <w:qFormat/>
    <w:rsid w:val="00AB0973"/>
    <w:rPr>
      <w:sz w:val="28"/>
      <w:szCs w:val="28"/>
    </w:rPr>
  </w:style>
  <w:style w:type="character" w:customStyle="1" w:styleId="WW8Num10z0">
    <w:name w:val="WW8Num10z0"/>
    <w:qFormat/>
    <w:rsid w:val="00AB0973"/>
  </w:style>
  <w:style w:type="character" w:customStyle="1" w:styleId="WW8Num9z0">
    <w:name w:val="WW8Num9z0"/>
    <w:qFormat/>
    <w:rsid w:val="00AB0973"/>
  </w:style>
  <w:style w:type="character" w:customStyle="1" w:styleId="WW8Num8z0">
    <w:name w:val="WW8Num8z0"/>
    <w:qFormat/>
    <w:rsid w:val="00AB0973"/>
  </w:style>
  <w:style w:type="character" w:customStyle="1" w:styleId="WW8Num7z0">
    <w:name w:val="WW8Num7z0"/>
    <w:qFormat/>
    <w:rsid w:val="00AB0973"/>
    <w:rPr>
      <w:sz w:val="28"/>
      <w:szCs w:val="28"/>
    </w:rPr>
  </w:style>
  <w:style w:type="character" w:customStyle="1" w:styleId="WW8Num6z0">
    <w:name w:val="WW8Num6z0"/>
    <w:qFormat/>
    <w:rsid w:val="00AB0973"/>
    <w:rPr>
      <w:rFonts w:ascii="Times New Roman" w:hAnsi="Times New Roman" w:cs="Times New Roman"/>
      <w:sz w:val="28"/>
      <w:szCs w:val="28"/>
    </w:rPr>
  </w:style>
  <w:style w:type="character" w:customStyle="1" w:styleId="WW8Num5z0">
    <w:name w:val="WW8Num5z0"/>
    <w:qFormat/>
    <w:rsid w:val="00AB0973"/>
    <w:rPr>
      <w:sz w:val="28"/>
      <w:szCs w:val="28"/>
    </w:rPr>
  </w:style>
  <w:style w:type="character" w:customStyle="1" w:styleId="WW8Num3z0">
    <w:name w:val="WW8Num3z0"/>
    <w:qFormat/>
    <w:rsid w:val="00AB0973"/>
    <w:rPr>
      <w:sz w:val="28"/>
      <w:szCs w:val="28"/>
    </w:rPr>
  </w:style>
  <w:style w:type="character" w:customStyle="1" w:styleId="WW8Num2z0">
    <w:name w:val="WW8Num2z0"/>
    <w:qFormat/>
    <w:rsid w:val="00AB0973"/>
    <w:rPr>
      <w:sz w:val="28"/>
      <w:szCs w:val="28"/>
    </w:rPr>
  </w:style>
  <w:style w:type="paragraph" w:customStyle="1" w:styleId="Indeks">
    <w:name w:val="Indeks"/>
    <w:basedOn w:val="Normalny"/>
    <w:qFormat/>
    <w:rsid w:val="00AB0973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AB0973"/>
  </w:style>
  <w:style w:type="paragraph" w:styleId="Akapitzlist">
    <w:name w:val="List Paragraph"/>
    <w:basedOn w:val="Normalny"/>
    <w:uiPriority w:val="34"/>
    <w:qFormat/>
    <w:rsid w:val="00AB0973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AB0973"/>
    <w:pPr>
      <w:widowControl w:val="0"/>
      <w:suppressLineNumbers/>
    </w:pPr>
    <w:rPr>
      <w:rFonts w:eastAsia="Lucida Sans Unicode"/>
      <w:kern w:val="2"/>
    </w:rPr>
  </w:style>
  <w:style w:type="paragraph" w:customStyle="1" w:styleId="Zawartoramki">
    <w:name w:val="Zawartość ramki"/>
    <w:basedOn w:val="Normalny"/>
    <w:qFormat/>
    <w:rsid w:val="00AB09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A4FC5F-0887-43CE-9625-771FCADC9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989</Words>
  <Characters>5937</Characters>
  <Application>Microsoft Office Word</Application>
  <DocSecurity>0</DocSecurity>
  <Lines>49</Lines>
  <Paragraphs>13</Paragraphs>
  <ScaleCrop>false</ScaleCrop>
  <Company/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 nr 1 w Katowicach</dc:creator>
  <cp:lastModifiedBy>wicedyrektor2</cp:lastModifiedBy>
  <cp:revision>21</cp:revision>
  <cp:lastPrinted>2025-06-18T11:18:00Z</cp:lastPrinted>
  <dcterms:created xsi:type="dcterms:W3CDTF">2024-06-17T12:02:00Z</dcterms:created>
  <dcterms:modified xsi:type="dcterms:W3CDTF">2026-09-15T13:03:00Z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764D07AD04B547AE8267B036E90A0429_12</vt:lpwstr>
  </property>
  <property fmtid="{D5CDD505-2E9C-101B-9397-08002B2CF9AE}" pid="4" name="KSOTemplateDocerSaveRecord">
    <vt:lpwstr>eyJoZGlkIjoiZjE4MzNlNzc4NGViNTQ3YmRlZmU2ZGI2MWFiMjBkYzIiLCJ1c2VySWQiOiIzMDQxNTIwODAyODM1In0=</vt:lpwstr>
  </property>
</Properties>
</file>