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CAC6" w14:textId="3893EB5E" w:rsidR="00660D07" w:rsidRPr="00660D07" w:rsidRDefault="00660D07" w:rsidP="00660D07">
      <w:pPr>
        <w:jc w:val="center"/>
        <w:rPr>
          <w:b/>
          <w:bCs/>
          <w:sz w:val="32"/>
          <w:szCs w:val="32"/>
          <w:u w:val="single"/>
        </w:rPr>
      </w:pPr>
      <w:r w:rsidRPr="00660D07">
        <w:rPr>
          <w:b/>
          <w:bCs/>
          <w:sz w:val="32"/>
          <w:szCs w:val="32"/>
          <w:u w:val="single"/>
        </w:rPr>
        <w:t xml:space="preserve"> Szkoła Podstawowa nr 16 </w:t>
      </w:r>
      <w:r>
        <w:rPr>
          <w:b/>
          <w:bCs/>
          <w:sz w:val="32"/>
          <w:szCs w:val="32"/>
          <w:u w:val="single"/>
        </w:rPr>
        <w:t>oraz Szkoły Ponadpodstawo</w:t>
      </w:r>
      <w:r w:rsidRPr="00660D07">
        <w:rPr>
          <w:b/>
          <w:bCs/>
          <w:sz w:val="32"/>
          <w:szCs w:val="32"/>
          <w:u w:val="single"/>
        </w:rPr>
        <w:t>w</w:t>
      </w:r>
      <w:r>
        <w:rPr>
          <w:b/>
          <w:bCs/>
          <w:sz w:val="32"/>
          <w:szCs w:val="32"/>
          <w:u w:val="single"/>
        </w:rPr>
        <w:t>e</w:t>
      </w:r>
      <w:r w:rsidRPr="00660D07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br/>
        <w:t xml:space="preserve">w </w:t>
      </w:r>
      <w:r w:rsidRPr="00660D07">
        <w:rPr>
          <w:b/>
          <w:bCs/>
          <w:sz w:val="32"/>
          <w:szCs w:val="32"/>
          <w:u w:val="single"/>
        </w:rPr>
        <w:t>Katowicach</w:t>
      </w:r>
    </w:p>
    <w:p w14:paraId="4DDAF1E2" w14:textId="77777777" w:rsidR="00660D07" w:rsidRPr="00660D07" w:rsidRDefault="00660D07" w:rsidP="00660D07">
      <w:pPr>
        <w:jc w:val="center"/>
        <w:rPr>
          <w:b/>
          <w:bCs/>
          <w:sz w:val="36"/>
          <w:szCs w:val="36"/>
        </w:rPr>
      </w:pPr>
      <w:r w:rsidRPr="00660D07">
        <w:rPr>
          <w:b/>
          <w:bCs/>
          <w:sz w:val="36"/>
          <w:szCs w:val="36"/>
        </w:rPr>
        <w:t>REGULAMIN KONKURSÓW</w:t>
      </w:r>
    </w:p>
    <w:p w14:paraId="7A51CA5A" w14:textId="77777777" w:rsidR="00660D07" w:rsidRPr="00660D07" w:rsidRDefault="00660D07" w:rsidP="00660D07">
      <w:pPr>
        <w:jc w:val="center"/>
        <w:rPr>
          <w:b/>
          <w:bCs/>
          <w:sz w:val="40"/>
          <w:szCs w:val="40"/>
          <w:u w:val="single"/>
        </w:rPr>
      </w:pPr>
      <w:r w:rsidRPr="00660D07">
        <w:rPr>
          <w:b/>
          <w:bCs/>
          <w:sz w:val="40"/>
          <w:szCs w:val="40"/>
          <w:u w:val="single"/>
        </w:rPr>
        <w:t xml:space="preserve">organizowanych z okazji Międzynarodowego </w:t>
      </w:r>
    </w:p>
    <w:p w14:paraId="6122F5D2" w14:textId="4A1DF521" w:rsidR="00660D07" w:rsidRPr="00660D07" w:rsidRDefault="00660D07" w:rsidP="00660D07">
      <w:pPr>
        <w:jc w:val="center"/>
        <w:rPr>
          <w:b/>
          <w:bCs/>
          <w:sz w:val="40"/>
          <w:szCs w:val="40"/>
          <w:u w:val="single"/>
        </w:rPr>
      </w:pPr>
      <w:r w:rsidRPr="00660D07">
        <w:rPr>
          <w:b/>
          <w:bCs/>
          <w:sz w:val="40"/>
          <w:szCs w:val="40"/>
          <w:u w:val="single"/>
        </w:rPr>
        <w:t>Miesiąca Bibliotek Szkolnych</w:t>
      </w:r>
    </w:p>
    <w:p w14:paraId="153D5C6C" w14:textId="77777777" w:rsidR="00660D07" w:rsidRPr="00EC1D24" w:rsidRDefault="00660D07" w:rsidP="00660D07">
      <w:pPr>
        <w:jc w:val="center"/>
        <w:rPr>
          <w:b/>
          <w:bCs/>
          <w:color w:val="FF0000"/>
          <w:sz w:val="28"/>
          <w:szCs w:val="28"/>
        </w:rPr>
      </w:pPr>
      <w:r w:rsidRPr="00EC1D24">
        <w:rPr>
          <w:b/>
          <w:bCs/>
          <w:color w:val="FF0000"/>
          <w:sz w:val="28"/>
          <w:szCs w:val="28"/>
        </w:rPr>
        <w:t>pod hasłem: „Biblioteka zaprasza człowieka!”</w:t>
      </w:r>
    </w:p>
    <w:p w14:paraId="5E14793A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§1. Organizator</w:t>
      </w:r>
    </w:p>
    <w:p w14:paraId="6662A543" w14:textId="14069FC6" w:rsidR="00660D07" w:rsidRDefault="00660D07" w:rsidP="00EC1D24">
      <w:r>
        <w:t xml:space="preserve">Organizatorem konkursów jest Biblioteka Szkolna </w:t>
      </w:r>
      <w:r w:rsidR="00EC1D24">
        <w:t xml:space="preserve">( p. Aneta Zuber) </w:t>
      </w:r>
      <w:r w:rsidR="00EC1D24">
        <w:br/>
      </w:r>
      <w:r>
        <w:t>oraz Świetlica Szkolna</w:t>
      </w:r>
      <w:r w:rsidR="00EC1D24">
        <w:t xml:space="preserve"> (p. Marzena Stelmach)</w:t>
      </w:r>
      <w:r>
        <w:t>.</w:t>
      </w:r>
    </w:p>
    <w:p w14:paraId="2FD959D3" w14:textId="77777777" w:rsidR="00660D07" w:rsidRDefault="00660D07" w:rsidP="00660D07">
      <w:r>
        <w:t>Konkursy odbywają się w ramach obchodów Międzynarodowego Miesiąca Bibliotek Szkolnych w październiku 2025 roku.</w:t>
      </w:r>
    </w:p>
    <w:p w14:paraId="02A435C3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§2. Cele konkursów</w:t>
      </w:r>
    </w:p>
    <w:p w14:paraId="09D22078" w14:textId="77777777" w:rsidR="00660D07" w:rsidRDefault="00660D07" w:rsidP="00660D07">
      <w:r>
        <w:t>Promowanie czytelnictwa wśród uczniów.</w:t>
      </w:r>
    </w:p>
    <w:p w14:paraId="39E4418F" w14:textId="77777777" w:rsidR="00660D07" w:rsidRDefault="00660D07" w:rsidP="00660D07">
      <w:r>
        <w:t>Rozwijanie kreatywności i wyobraźni.</w:t>
      </w:r>
    </w:p>
    <w:p w14:paraId="01F5C6BC" w14:textId="77777777" w:rsidR="00660D07" w:rsidRDefault="00660D07" w:rsidP="00660D07">
      <w:r>
        <w:t>Uświadamianie roli biblioteki jako miejsca inspiracji, wiedzy i dobrej zabawy.</w:t>
      </w:r>
    </w:p>
    <w:p w14:paraId="41217828" w14:textId="0204A386" w:rsidR="00660D07" w:rsidRDefault="00660D07" w:rsidP="00660D07">
      <w:r>
        <w:t>Zachęcenie uczniów do aktywnego udziału w życiu szkoły.</w:t>
      </w:r>
    </w:p>
    <w:p w14:paraId="1D2DA655" w14:textId="67B7F5A2" w:rsidR="00660D07" w:rsidRPr="00660D07" w:rsidRDefault="00660D07" w:rsidP="00660D07">
      <w:pPr>
        <w:rPr>
          <w:b/>
          <w:bCs/>
          <w:u w:val="single"/>
        </w:rPr>
      </w:pPr>
      <w:r w:rsidRPr="00660D07">
        <w:rPr>
          <w:b/>
          <w:bCs/>
          <w:u w:val="single"/>
        </w:rPr>
        <w:t>§3. Rodzaje konkursów i uczestnicy</w:t>
      </w:r>
      <w:r>
        <w:rPr>
          <w:b/>
          <w:bCs/>
          <w:u w:val="single"/>
        </w:rPr>
        <w:t>:</w:t>
      </w:r>
    </w:p>
    <w:p w14:paraId="34B5E8AF" w14:textId="77777777" w:rsidR="00660D07" w:rsidRPr="00660D07" w:rsidRDefault="00660D07" w:rsidP="00660D07">
      <w:pPr>
        <w:jc w:val="center"/>
        <w:rPr>
          <w:b/>
          <w:bCs/>
        </w:rPr>
      </w:pPr>
      <w:r w:rsidRPr="00660D07">
        <w:rPr>
          <w:b/>
          <w:bCs/>
        </w:rPr>
        <w:t>Konkurs plastyczny „Biblioteka zaprasza człowieka”</w:t>
      </w:r>
    </w:p>
    <w:p w14:paraId="3F7E783F" w14:textId="3F666806" w:rsidR="00660D07" w:rsidRDefault="00660D07" w:rsidP="00660D07">
      <w:r>
        <w:t>Uczestnicy: uczniowie klas I–III.</w:t>
      </w:r>
      <w:r w:rsidR="00EC1D24">
        <w:br/>
      </w:r>
      <w:r>
        <w:t>Zadanie: wykonanie ilustracji do hasła tegorocznych obchodów dowolną techniką plastyczną i w dowolnym formacie.</w:t>
      </w:r>
    </w:p>
    <w:p w14:paraId="02108C06" w14:textId="77777777" w:rsidR="00660D07" w:rsidRPr="00660D07" w:rsidRDefault="00660D07" w:rsidP="00660D07">
      <w:pPr>
        <w:jc w:val="center"/>
        <w:rPr>
          <w:b/>
          <w:bCs/>
        </w:rPr>
      </w:pPr>
      <w:r w:rsidRPr="00660D07">
        <w:rPr>
          <w:b/>
          <w:bCs/>
        </w:rPr>
        <w:t>Konkurs „Życzenia dla Biblioteki”</w:t>
      </w:r>
    </w:p>
    <w:p w14:paraId="72325A0E" w14:textId="735FFDA0" w:rsidR="00660D07" w:rsidRDefault="00660D07" w:rsidP="00660D07">
      <w:r>
        <w:t>Uczestnicy: uczniowie klas III–VIII.</w:t>
      </w:r>
      <w:r w:rsidR="00EC1D24">
        <w:br/>
      </w:r>
      <w:r>
        <w:t>Zadanie: przygotowanie laurki z życzeniami dla Biblioteki Szkolnej na kartce w formacie A4, ozdobionej według własnego pomysłu.</w:t>
      </w:r>
    </w:p>
    <w:p w14:paraId="28C34D87" w14:textId="77777777" w:rsidR="00660D07" w:rsidRPr="00660D07" w:rsidRDefault="00660D07" w:rsidP="00660D07">
      <w:pPr>
        <w:jc w:val="center"/>
        <w:rPr>
          <w:b/>
          <w:bCs/>
        </w:rPr>
      </w:pPr>
      <w:r w:rsidRPr="00660D07">
        <w:rPr>
          <w:b/>
          <w:bCs/>
        </w:rPr>
        <w:t>„Biblioteczne graffiti”</w:t>
      </w:r>
    </w:p>
    <w:p w14:paraId="4C2460CB" w14:textId="287DC549" w:rsidR="00660D07" w:rsidRDefault="00660D07" w:rsidP="00660D07">
      <w:r>
        <w:t>Uczestnicy: uczniowie klas IV–VIII oraz szkół ponadpodstawowych.</w:t>
      </w:r>
      <w:r w:rsidR="00EC1D24">
        <w:br/>
      </w:r>
      <w:r>
        <w:t>Zadanie: opracowanie projektu muralu, który mógłby ozdobić bibliotekę. Forma pracy dowolna.</w:t>
      </w:r>
    </w:p>
    <w:p w14:paraId="15FDCB40" w14:textId="77777777" w:rsidR="00660D07" w:rsidRPr="00660D07" w:rsidRDefault="00660D07" w:rsidP="00660D07">
      <w:pPr>
        <w:jc w:val="center"/>
        <w:rPr>
          <w:b/>
          <w:bCs/>
        </w:rPr>
      </w:pPr>
      <w:r w:rsidRPr="00660D07">
        <w:rPr>
          <w:b/>
          <w:bCs/>
        </w:rPr>
        <w:lastRenderedPageBreak/>
        <w:t>Słodki konkurs „Ile cukierków w słoiku?”</w:t>
      </w:r>
    </w:p>
    <w:p w14:paraId="585B6202" w14:textId="77777777" w:rsidR="00660D07" w:rsidRDefault="00660D07" w:rsidP="00660D07">
      <w:r>
        <w:t>Uczestnicy: wszyscy czytelnicy odwiedzający bibliotekę w dniach 6–27 października 2025 r.</w:t>
      </w:r>
    </w:p>
    <w:p w14:paraId="5C0B39C8" w14:textId="77777777" w:rsidR="00660D07" w:rsidRDefault="00660D07" w:rsidP="00660D07">
      <w:r>
        <w:t>Zadanie: odgadnięcie liczby cukierków znajdujących się w słoiku.</w:t>
      </w:r>
    </w:p>
    <w:p w14:paraId="69AAC5B6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§4. Terminy</w:t>
      </w:r>
    </w:p>
    <w:p w14:paraId="7725E7A8" w14:textId="77777777" w:rsidR="00660D07" w:rsidRDefault="00660D07" w:rsidP="00660D07">
      <w:r>
        <w:t>Prace konkursowe należy składać w bibliotece szkolnej lub w świetlicy do dnia 27 października 2025 r.</w:t>
      </w:r>
    </w:p>
    <w:p w14:paraId="0584D53D" w14:textId="77777777" w:rsidR="00660D07" w:rsidRDefault="00660D07" w:rsidP="00660D07">
      <w:r>
        <w:t>Wyniki konkursów zostaną ogłoszone na początku listopada 2025 r.</w:t>
      </w:r>
    </w:p>
    <w:p w14:paraId="00A1C15E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§5. Kryteria oceny</w:t>
      </w:r>
    </w:p>
    <w:p w14:paraId="674F0E71" w14:textId="1EF07973" w:rsidR="00660D07" w:rsidRDefault="00660D07" w:rsidP="00660D07">
      <w:r>
        <w:t>Zgodność pracy z tematem konkursu.</w:t>
      </w:r>
      <w:r>
        <w:br/>
        <w:t>Oryginalność i pomysłowość.</w:t>
      </w:r>
      <w:r>
        <w:br/>
        <w:t>Staranność wykonania.</w:t>
      </w:r>
      <w:r>
        <w:br/>
        <w:t>Samodzielność autora.</w:t>
      </w:r>
    </w:p>
    <w:p w14:paraId="4F2F4A72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§6. Nagrody</w:t>
      </w:r>
    </w:p>
    <w:p w14:paraId="323EFBC5" w14:textId="77777777" w:rsidR="00660D07" w:rsidRDefault="00660D07" w:rsidP="00660D07">
      <w:r>
        <w:t>Autorzy najlepszych prac otrzymają dyplomy i nagrody rzeczowe.</w:t>
      </w:r>
    </w:p>
    <w:p w14:paraId="78D35AAD" w14:textId="77777777" w:rsidR="00660D07" w:rsidRDefault="00660D07" w:rsidP="00660D07">
      <w:r>
        <w:t>W słodkim konkursie „Ile cukierków w słoiku?” zwycięzca otrzyma zawartość słoika.</w:t>
      </w:r>
    </w:p>
    <w:p w14:paraId="4E4B75E1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§7. Postanowienia końcowe</w:t>
      </w:r>
    </w:p>
    <w:p w14:paraId="616C8452" w14:textId="77777777" w:rsidR="00660D07" w:rsidRDefault="00660D07" w:rsidP="00660D07">
      <w:r>
        <w:t>Prace zgłoszone na konkurs pozostają do dyspozycji organizatorów i mogą być zaprezentowane na wystawie szkolnej.</w:t>
      </w:r>
    </w:p>
    <w:p w14:paraId="470922AF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Udział w konkursach oznacza akceptację niniejszego regulaminu.</w:t>
      </w:r>
    </w:p>
    <w:p w14:paraId="290CDA2C" w14:textId="77777777" w:rsidR="00660D07" w:rsidRPr="00660D07" w:rsidRDefault="00660D07" w:rsidP="00660D07">
      <w:pPr>
        <w:rPr>
          <w:b/>
          <w:bCs/>
        </w:rPr>
      </w:pPr>
      <w:r w:rsidRPr="00660D07">
        <w:rPr>
          <w:b/>
          <w:bCs/>
        </w:rPr>
        <w:t>Organizatorzy zastrzegają sobie prawo do interpretacji regulaminu.</w:t>
      </w:r>
    </w:p>
    <w:p w14:paraId="56B2C7AA" w14:textId="2D6E3C7B" w:rsidR="00974CFB" w:rsidRPr="00660D07" w:rsidRDefault="00660D07" w:rsidP="00EC1D24">
      <w:pPr>
        <w:jc w:val="center"/>
        <w:rPr>
          <w:b/>
          <w:bCs/>
        </w:rPr>
      </w:pPr>
      <w:r w:rsidRPr="00660D07">
        <w:rPr>
          <w:rFonts w:ascii="Segoe UI Emoji" w:hAnsi="Segoe UI Emoji" w:cs="Segoe UI Emoji"/>
          <w:b/>
          <w:bCs/>
        </w:rPr>
        <w:t>📌</w:t>
      </w:r>
      <w:r w:rsidRPr="00660D07">
        <w:rPr>
          <w:b/>
          <w:bCs/>
        </w:rPr>
        <w:t xml:space="preserve"> Zachęcamy wszystkich uczniów do udziału w konkursach i wspólnego świętowania Międzynarodowego Miesiąca Bibliotek Szkolnych!</w:t>
      </w:r>
    </w:p>
    <w:sectPr w:rsidR="00974CFB" w:rsidRPr="00660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07"/>
    <w:rsid w:val="001437E8"/>
    <w:rsid w:val="003B1884"/>
    <w:rsid w:val="00660D07"/>
    <w:rsid w:val="00974CFB"/>
    <w:rsid w:val="00E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B4FB"/>
  <w15:chartTrackingRefBased/>
  <w15:docId w15:val="{1EC70C51-1B36-4FB9-BC13-D3D22636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0D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0D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0D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D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0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zp759</dc:creator>
  <cp:keywords/>
  <dc:description/>
  <cp:lastModifiedBy>Swietlica</cp:lastModifiedBy>
  <cp:revision>2</cp:revision>
  <dcterms:created xsi:type="dcterms:W3CDTF">2025-10-01T19:24:00Z</dcterms:created>
  <dcterms:modified xsi:type="dcterms:W3CDTF">2025-10-02T10:18:00Z</dcterms:modified>
</cp:coreProperties>
</file>